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観察ミッションカード（小1・マット運動：転がり運動）</w:t>
      </w:r>
    </w:p>
    <w:p>
      <w:r>
        <w:t>待ち時間や見学中の子どもも、主体的に学べるようにする観察課題の例です。</w:t>
        <w:br/>
      </w:r>
    </w:p>
    <w:p>
      <w:r>
        <w:t>・◯◯さんの『まるくなって上手に転がれているところ』を見つけよう！</w:t>
      </w:r>
    </w:p>
    <w:p>
      <w:r>
        <w:t>・『まっすぐに転がれている人』をさがして先生に伝えよう！</w:t>
      </w:r>
    </w:p>
    <w:p>
      <w:r>
        <w:t>・『さいごまで止まらずに転がれていた人』を観察してみよう！</w:t>
      </w:r>
    </w:p>
    <w:p>
      <w:r>
        <w:t>・『やさしく静かに転がれていた人』を見てまねしてみよう！</w:t>
      </w:r>
    </w:p>
    <w:p>
      <w:r>
        <w:t>・よいお手本があったら、その人の名前とポイントをノートに書いてみよう！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